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2974" w:rsidRDefault="008079B2" w:rsidP="008079B2">
      <w:pPr>
        <w:rPr>
          <w:rFonts w:cstheme="minorHAnsi"/>
          <w:b/>
          <w:i/>
          <w:color w:val="000000"/>
          <w:sz w:val="20"/>
          <w:szCs w:val="20"/>
          <w:shd w:val="clear" w:color="auto" w:fill="FFFFFF"/>
        </w:rPr>
      </w:pP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t xml:space="preserve">Tillaga um breytingar á </w:t>
      </w:r>
      <w:r w:rsidR="00CD5EBE">
        <w:rPr>
          <w:rFonts w:cstheme="minorHAnsi"/>
          <w:b/>
          <w:color w:val="000000"/>
          <w:sz w:val="20"/>
          <w:szCs w:val="20"/>
          <w:shd w:val="clear" w:color="auto" w:fill="FFFFFF"/>
        </w:rPr>
        <w:t>4</w:t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t>. grein</w:t>
      </w:r>
      <w:r w:rsid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t xml:space="preserve"> laga SÍ flutt af stjórn SÍ</w:t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Pr="00B92F0B">
        <w:rPr>
          <w:rFonts w:cstheme="minorHAnsi"/>
          <w:color w:val="000000"/>
          <w:sz w:val="20"/>
          <w:szCs w:val="20"/>
          <w:shd w:val="clear" w:color="auto" w:fill="FFFFFF"/>
        </w:rPr>
        <w:t>Greinin hljómar nú</w:t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="00CD5EBE">
        <w:rPr>
          <w:rFonts w:cstheme="minorHAnsi"/>
          <w:b/>
          <w:color w:val="000000"/>
          <w:sz w:val="20"/>
          <w:szCs w:val="20"/>
          <w:shd w:val="clear" w:color="auto" w:fill="FFFFFF"/>
        </w:rPr>
        <w:t>4. grein</w:t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="00CD5EBE" w:rsidRPr="00CD5EBE">
        <w:rPr>
          <w:rFonts w:cstheme="minorHAnsi"/>
          <w:i/>
          <w:color w:val="000000"/>
          <w:sz w:val="20"/>
          <w:szCs w:val="20"/>
          <w:shd w:val="clear" w:color="auto" w:fill="FFFFFF"/>
        </w:rPr>
        <w:t>Breytingar á lögum og skáklögum sambandsins verða einungis gerðar á aðalfundi, enda hafi þeirra verið getið í fundarboði. Til að breytingar á lögum öðlist gildi þarf samþykki 2/3 greiddra atkvæða, en til breytinga á skáklögum nægir einfaldur meirihluti. Allar tillögur hér að lútandi ber að senda stjórn S.Í. með nægum fyrirvara til þess að unnt sé að senda þær út, stjórnum aðildarfélaga til kynningar.</w:t>
      </w:r>
      <w:r w:rsidRPr="00B92F0B">
        <w:rPr>
          <w:rFonts w:cstheme="minorHAnsi"/>
          <w:i/>
          <w:color w:val="000000"/>
          <w:sz w:val="20"/>
          <w:szCs w:val="20"/>
          <w:shd w:val="clear" w:color="auto" w:fill="FFFFFF"/>
        </w:rPr>
        <w:t>.</w:t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Pr="00B92F0B">
        <w:rPr>
          <w:rFonts w:cstheme="minorHAnsi"/>
          <w:color w:val="000000"/>
          <w:sz w:val="20"/>
          <w:szCs w:val="20"/>
          <w:shd w:val="clear" w:color="auto" w:fill="FFFFFF"/>
        </w:rPr>
        <w:t>Hljómi svo eftir breytingar:</w:t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="00CD5EBE">
        <w:rPr>
          <w:rFonts w:cstheme="minorHAnsi"/>
          <w:b/>
          <w:color w:val="000000"/>
          <w:sz w:val="20"/>
          <w:szCs w:val="20"/>
          <w:shd w:val="clear" w:color="auto" w:fill="FFFFFF"/>
        </w:rPr>
        <w:t>4. grein</w:t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="00C16672" w:rsidRPr="00C16672">
        <w:rPr>
          <w:rFonts w:cstheme="minorHAnsi"/>
          <w:i/>
          <w:color w:val="000000"/>
          <w:sz w:val="20"/>
          <w:szCs w:val="20"/>
          <w:shd w:val="clear" w:color="auto" w:fill="FFFFFF"/>
        </w:rPr>
        <w:t xml:space="preserve">Breytingar á lögum og skáklögum sambandsins verða einungis gerðar á aðalfundi, enda hafi þeirra verið getið í fundarboði. Til að breytingar á lögum öðlist gildi þarf samþykki 2/3 greiddra atkvæða, en til breytinga á skáklögum nægir einfaldur meirihluti. Allar tillögur hér að lútandi ber að senda stjórn S.Í. með nægum fyrirvara til þess að unnt sé að senda þær út, stjórnum aðildarfélaga til kynningar. </w:t>
      </w:r>
      <w:r w:rsidR="00C16672" w:rsidRPr="00C16672">
        <w:rPr>
          <w:rFonts w:cstheme="minorHAnsi"/>
          <w:b/>
          <w:i/>
          <w:color w:val="000000"/>
          <w:sz w:val="20"/>
          <w:szCs w:val="20"/>
          <w:shd w:val="clear" w:color="auto" w:fill="FFFFFF"/>
        </w:rPr>
        <w:t>Allar lagabreytingartillögur verða að vera fluttar af stjórn SÍ, aðildarfélögum SÍ eða fulltrúum þeirra á aðalfundi. Til að tillaga verði tekin fyrir þarf tillöguflytjandi eða fulltrúi hans að vera viðstaddur á aðalfundi og mæla sjálfur fyrir tillögunni.</w:t>
      </w:r>
      <w:r w:rsidR="00C16672" w:rsidRPr="00C16672">
        <w:rPr>
          <w:rStyle w:val="apple-converted-space"/>
          <w:rFonts w:ascii="Verdana" w:hAnsi="Verdana"/>
          <w:b/>
          <w:color w:val="000000"/>
          <w:sz w:val="14"/>
          <w:szCs w:val="14"/>
          <w:shd w:val="clear" w:color="auto" w:fill="FFFFFF"/>
        </w:rPr>
        <w:t> </w:t>
      </w:r>
    </w:p>
    <w:p w:rsidR="00CD5EBE" w:rsidRPr="00B92F0B" w:rsidRDefault="008079B2" w:rsidP="00C16672">
      <w:pPr>
        <w:rPr>
          <w:rFonts w:cstheme="minorHAnsi"/>
          <w:color w:val="000000"/>
          <w:sz w:val="20"/>
          <w:szCs w:val="20"/>
          <w:shd w:val="clear" w:color="auto" w:fill="FFFFFF"/>
        </w:rPr>
      </w:pP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t>Rökstuðningur</w:t>
      </w:r>
      <w:r w:rsidRPr="00B92F0B">
        <w:rPr>
          <w:rFonts w:cstheme="minorHAnsi"/>
          <w:b/>
          <w:color w:val="000000"/>
          <w:sz w:val="20"/>
          <w:szCs w:val="20"/>
          <w:shd w:val="clear" w:color="auto" w:fill="FFFFFF"/>
        </w:rPr>
        <w:br/>
      </w:r>
      <w:r w:rsidR="00C16672">
        <w:rPr>
          <w:rFonts w:ascii="Verdana" w:hAnsi="Verdana"/>
          <w:color w:val="000000"/>
          <w:sz w:val="14"/>
          <w:szCs w:val="14"/>
        </w:rPr>
        <w:br/>
      </w:r>
      <w:r w:rsidR="00C16672" w:rsidRPr="00C16672">
        <w:rPr>
          <w:rFonts w:cstheme="minorHAnsi"/>
          <w:color w:val="000000"/>
          <w:sz w:val="20"/>
          <w:szCs w:val="20"/>
          <w:shd w:val="clear" w:color="auto" w:fill="FFFFFF"/>
        </w:rPr>
        <w:t>Samkvæmt núverandi reglum, getur hver sem er sent inn lagabreytingartillögur á aðalfund SÍ. Lagt er til að þetta verði þrengt þannig að aðeins stjórn SÍ, aðildarfélög SÍ og þingfulltrúar geti lagt fram tillögur. Á síðustu árum hefur það gerst margoft að tillöguflytjendur eru ekki viðstaddir á aðalfundi og jafnvel enginn til að mæla fyrir viðkomandi tillögu. Breytingartillögur hafa því í slíkum tilfellum verið óskýrar og munaðarlausar - vantað talsmann.</w:t>
      </w:r>
    </w:p>
    <w:sectPr w:rsidR="00CD5EBE" w:rsidRPr="00B92F0B" w:rsidSect="0084367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DCA2A23"/>
    <w:multiLevelType w:val="hybridMultilevel"/>
    <w:tmpl w:val="7C5EA1C4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906C6F"/>
    <w:multiLevelType w:val="hybridMultilevel"/>
    <w:tmpl w:val="640E095C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31182B74"/>
    <w:multiLevelType w:val="hybridMultilevel"/>
    <w:tmpl w:val="5498E34E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B794CB1"/>
    <w:multiLevelType w:val="hybridMultilevel"/>
    <w:tmpl w:val="F05C8116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D134686"/>
    <w:multiLevelType w:val="hybridMultilevel"/>
    <w:tmpl w:val="5CDE3032"/>
    <w:lvl w:ilvl="0" w:tplc="040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5C452DD"/>
    <w:multiLevelType w:val="hybridMultilevel"/>
    <w:tmpl w:val="F7CA969C"/>
    <w:lvl w:ilvl="0" w:tplc="040F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F0019" w:tentative="1">
      <w:start w:val="1"/>
      <w:numFmt w:val="lowerLetter"/>
      <w:lvlText w:val="%2."/>
      <w:lvlJc w:val="left"/>
      <w:pPr>
        <w:ind w:left="1440" w:hanging="360"/>
      </w:pPr>
    </w:lvl>
    <w:lvl w:ilvl="2" w:tplc="040F001B" w:tentative="1">
      <w:start w:val="1"/>
      <w:numFmt w:val="lowerRoman"/>
      <w:lvlText w:val="%3."/>
      <w:lvlJc w:val="right"/>
      <w:pPr>
        <w:ind w:left="2160" w:hanging="180"/>
      </w:pPr>
    </w:lvl>
    <w:lvl w:ilvl="3" w:tplc="040F000F" w:tentative="1">
      <w:start w:val="1"/>
      <w:numFmt w:val="decimal"/>
      <w:lvlText w:val="%4."/>
      <w:lvlJc w:val="left"/>
      <w:pPr>
        <w:ind w:left="2880" w:hanging="360"/>
      </w:pPr>
    </w:lvl>
    <w:lvl w:ilvl="4" w:tplc="040F0019" w:tentative="1">
      <w:start w:val="1"/>
      <w:numFmt w:val="lowerLetter"/>
      <w:lvlText w:val="%5."/>
      <w:lvlJc w:val="left"/>
      <w:pPr>
        <w:ind w:left="3600" w:hanging="360"/>
      </w:pPr>
    </w:lvl>
    <w:lvl w:ilvl="5" w:tplc="040F001B" w:tentative="1">
      <w:start w:val="1"/>
      <w:numFmt w:val="lowerRoman"/>
      <w:lvlText w:val="%6."/>
      <w:lvlJc w:val="right"/>
      <w:pPr>
        <w:ind w:left="4320" w:hanging="180"/>
      </w:pPr>
    </w:lvl>
    <w:lvl w:ilvl="6" w:tplc="040F000F" w:tentative="1">
      <w:start w:val="1"/>
      <w:numFmt w:val="decimal"/>
      <w:lvlText w:val="%7."/>
      <w:lvlJc w:val="left"/>
      <w:pPr>
        <w:ind w:left="5040" w:hanging="360"/>
      </w:pPr>
    </w:lvl>
    <w:lvl w:ilvl="7" w:tplc="040F0019" w:tentative="1">
      <w:start w:val="1"/>
      <w:numFmt w:val="lowerLetter"/>
      <w:lvlText w:val="%8."/>
      <w:lvlJc w:val="left"/>
      <w:pPr>
        <w:ind w:left="5760" w:hanging="360"/>
      </w:pPr>
    </w:lvl>
    <w:lvl w:ilvl="8" w:tplc="040F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4"/>
  </w:num>
  <w:num w:numId="5">
    <w:abstractNumId w:val="3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hyphenationZone w:val="425"/>
  <w:characterSpacingControl w:val="doNotCompress"/>
  <w:compat/>
  <w:rsids>
    <w:rsidRoot w:val="00071251"/>
    <w:rsid w:val="00071251"/>
    <w:rsid w:val="0016231A"/>
    <w:rsid w:val="005877D3"/>
    <w:rsid w:val="00632974"/>
    <w:rsid w:val="008079B2"/>
    <w:rsid w:val="00843674"/>
    <w:rsid w:val="009B028D"/>
    <w:rsid w:val="00B92F0B"/>
    <w:rsid w:val="00B94CC3"/>
    <w:rsid w:val="00C16672"/>
    <w:rsid w:val="00C8684C"/>
    <w:rsid w:val="00CD5EBE"/>
    <w:rsid w:val="00D073E9"/>
    <w:rsid w:val="00E90F0D"/>
    <w:rsid w:val="00EA3B1D"/>
    <w:rsid w:val="00EC4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s-I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s-I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43674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Emphasis">
    <w:name w:val="Emphasis"/>
    <w:basedOn w:val="DefaultParagraphFont"/>
    <w:uiPriority w:val="20"/>
    <w:qFormat/>
    <w:rsid w:val="00071251"/>
    <w:rPr>
      <w:i/>
      <w:iCs/>
    </w:rPr>
  </w:style>
  <w:style w:type="paragraph" w:styleId="ListParagraph">
    <w:name w:val="List Paragraph"/>
    <w:basedOn w:val="Normal"/>
    <w:uiPriority w:val="34"/>
    <w:qFormat/>
    <w:rsid w:val="00EC4738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C1667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1419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Notandi</dc:creator>
  <cp:lastModifiedBy>Ásdís Bragadóttir</cp:lastModifiedBy>
  <cp:revision>2</cp:revision>
  <cp:lastPrinted>2013-04-30T09:21:00Z</cp:lastPrinted>
  <dcterms:created xsi:type="dcterms:W3CDTF">2013-04-30T09:21:00Z</dcterms:created>
  <dcterms:modified xsi:type="dcterms:W3CDTF">2013-04-30T09:21:00Z</dcterms:modified>
</cp:coreProperties>
</file>